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80E" w:rsidRDefault="002F580E" w:rsidP="002F580E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Задание </w:t>
      </w:r>
      <w:r w:rsidR="00585E7F">
        <w:rPr>
          <w:rFonts w:ascii="Times New Roman" w:hAnsi="Times New Roman" w:cs="Times New Roman"/>
          <w:b/>
          <w:iCs/>
          <w:sz w:val="28"/>
          <w:szCs w:val="28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iCs/>
          <w:sz w:val="28"/>
          <w:szCs w:val="28"/>
        </w:rPr>
        <w:t>-  Расчет циркуляционной насосной станции</w:t>
      </w:r>
    </w:p>
    <w:p w:rsidR="002F580E" w:rsidRDefault="002F580E" w:rsidP="002F580E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2F580E" w:rsidRDefault="002F580E" w:rsidP="002F580E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Цель: определить требуемы напоры и </w:t>
      </w:r>
      <w:proofErr w:type="gramStart"/>
      <w:r>
        <w:rPr>
          <w:rFonts w:ascii="Times New Roman" w:hAnsi="Times New Roman" w:cs="Times New Roman"/>
          <w:b/>
          <w:iCs/>
          <w:sz w:val="28"/>
          <w:szCs w:val="28"/>
        </w:rPr>
        <w:t>подобрать</w:t>
      </w:r>
      <w:proofErr w:type="gramEnd"/>
      <w:r>
        <w:rPr>
          <w:rFonts w:ascii="Times New Roman" w:hAnsi="Times New Roman" w:cs="Times New Roman"/>
          <w:b/>
          <w:iCs/>
          <w:sz w:val="28"/>
          <w:szCs w:val="28"/>
        </w:rPr>
        <w:t xml:space="preserve"> марку насосов в ЦНС.</w:t>
      </w:r>
    </w:p>
    <w:p w:rsidR="002F580E" w:rsidRDefault="002F580E" w:rsidP="002F580E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2F580E" w:rsidRDefault="002F580E" w:rsidP="002F580E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Все циркуляционные насосные станции, подающие воду на технологические нужды, относятся к первой категории надёжности. Перерывы в их работе, даже самые кратковременные, не могут быть допущены ни при каких обстоятельствах.</w:t>
      </w:r>
    </w:p>
    <w:p w:rsidR="002F580E" w:rsidRDefault="002F580E" w:rsidP="002F580E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Бесперебойная работа станции достигает соответствующим резервом оборудования, дублированием системы энергосбережения, всасывающих и напорных коммуникаций, увеличением количества рабочих агрегатов, а так же установкой насосов под залив.</w:t>
      </w:r>
    </w:p>
    <w:p w:rsidR="002F580E" w:rsidRDefault="002F580E" w:rsidP="002F580E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Количество воды, необходимое для охлаждения технологического оборудования, находится в прямой зависимости от ее первоначальной температуры - чем выше температура воды, тем больше ее нужно. Поэтому число агрегатов, их производительность, тип насосов и электродвигателей выбирают с учетом изменения температуры воды в пределах годового цикла. При колебаниях температуры воды суммарную подачу станции изменяют путем включения различного числа насосов. На циркуляционных насосных станциях проектируются, как правил, две группы насосов. </w:t>
      </w:r>
    </w:p>
    <w:p w:rsidR="00D0575C" w:rsidRDefault="00D0575C"/>
    <w:p w:rsidR="009F5E85" w:rsidRDefault="009F5E85"/>
    <w:p w:rsidR="009F5E85" w:rsidRDefault="009F5E85">
      <w:r>
        <w:rPr>
          <w:noProof/>
          <w:lang w:eastAsia="ru-RU"/>
        </w:rPr>
        <w:drawing>
          <wp:inline distT="0" distB="0" distL="0" distR="0" wp14:anchorId="1EC0B7D5" wp14:editId="10B7676C">
            <wp:extent cx="5475605" cy="3420110"/>
            <wp:effectExtent l="0" t="0" r="0" b="889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6"/>
                    <a:srcRect l="25177" t="20537" r="21264" b="8158"/>
                    <a:stretch/>
                  </pic:blipFill>
                  <pic:spPr bwMode="auto">
                    <a:xfrm>
                      <a:off x="0" y="0"/>
                      <a:ext cx="5475605" cy="3420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E85" w:rsidRDefault="009F5E85">
      <w:r>
        <w:rPr>
          <w:noProof/>
          <w:lang w:eastAsia="ru-RU"/>
        </w:rPr>
        <w:lastRenderedPageBreak/>
        <w:drawing>
          <wp:inline distT="0" distB="0" distL="0" distR="0" wp14:anchorId="4A9DB296" wp14:editId="08AFB161">
            <wp:extent cx="5940425" cy="1699467"/>
            <wp:effectExtent l="0" t="0" r="3175" b="0"/>
            <wp:docPr id="20" name="Рисунок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/>
                    <pic:cNvPicPr/>
                  </pic:nvPicPr>
                  <pic:blipFill rotWithShape="1">
                    <a:blip r:embed="rId7"/>
                    <a:srcRect l="25978" t="35653" r="18538" b="36109"/>
                    <a:stretch/>
                  </pic:blipFill>
                  <pic:spPr bwMode="auto">
                    <a:xfrm>
                      <a:off x="0" y="0"/>
                      <a:ext cx="5940425" cy="1699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Рис. Схема циркуляционной насосной станции оборотного водоснабжения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Первая группа насосов обеспечивает подачу охлажденной воды потребителю, вторая теплую воду на охладительные устройства.</w:t>
      </w: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Производительность первой группы насосов принимается по графикам водопотребления, устанавливаемым технологами. Чаще всего вода на охлаждение оборудования потребляется с коэффициентом часовой неравномерности  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час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=1.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час1</w:t>
      </w:r>
      <w:r>
        <w:rPr>
          <w:rFonts w:ascii="Times New Roman" w:hAnsi="Times New Roman" w:cs="Times New Roman"/>
          <w:iCs/>
          <w:sz w:val="28"/>
          <w:szCs w:val="28"/>
        </w:rPr>
        <w:t xml:space="preserve">=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proofErr w:type="spellStart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сут</w:t>
      </w:r>
      <w:proofErr w:type="spellEnd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/ 24, м</w:t>
      </w:r>
      <w:r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iCs/>
          <w:sz w:val="28"/>
          <w:szCs w:val="28"/>
        </w:rPr>
        <w:t>/час                                        (28)</w:t>
      </w:r>
    </w:p>
    <w:p w:rsidR="009F5E85" w:rsidRDefault="009F5E85" w:rsidP="009F5E85">
      <w:pPr>
        <w:spacing w:after="0" w:line="240" w:lineRule="auto"/>
        <w:ind w:firstLine="708"/>
        <w:rPr>
          <w:rFonts w:ascii="Times New Roman" w:hAnsi="Times New Roman" w:cs="Times New Roman"/>
          <w:b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где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час1  </w:t>
      </w:r>
      <w:r>
        <w:rPr>
          <w:rFonts w:ascii="Times New Roman" w:hAnsi="Times New Roman" w:cs="Times New Roman"/>
          <w:iCs/>
          <w:sz w:val="28"/>
          <w:szCs w:val="28"/>
        </w:rPr>
        <w:t>- часовая производительность первой группы насосов, м</w:t>
      </w:r>
      <w:r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iCs/>
          <w:sz w:val="28"/>
          <w:szCs w:val="28"/>
        </w:rPr>
        <w:t>/час;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сут1</w:t>
      </w:r>
      <w:r>
        <w:rPr>
          <w:rFonts w:ascii="Times New Roman" w:hAnsi="Times New Roman" w:cs="Times New Roman"/>
          <w:b/>
          <w:iCs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- </w:t>
      </w:r>
      <w:r>
        <w:rPr>
          <w:rFonts w:ascii="Times New Roman" w:hAnsi="Times New Roman" w:cs="Times New Roman"/>
          <w:iCs/>
          <w:sz w:val="28"/>
          <w:szCs w:val="28"/>
        </w:rPr>
        <w:t>количество воды в оборотной системе, м</w:t>
      </w:r>
      <w:r>
        <w:rPr>
          <w:rFonts w:ascii="Times New Roman" w:hAnsi="Times New Roman" w:cs="Times New Roman"/>
          <w:i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iCs/>
          <w:sz w:val="28"/>
          <w:szCs w:val="28"/>
        </w:rPr>
        <w:t>/час;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ind w:firstLine="567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Напор, развиваемый насосом Н</w:t>
      </w:r>
      <w:proofErr w:type="gramStart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м определяется по формуле:</w:t>
      </w:r>
    </w:p>
    <w:p w:rsidR="009F5E85" w:rsidRDefault="009F5E85" w:rsidP="009F5E85">
      <w:pPr>
        <w:spacing w:after="0" w:line="240" w:lineRule="auto"/>
        <w:ind w:firstLine="567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iCs/>
          <w:sz w:val="28"/>
          <w:szCs w:val="28"/>
        </w:rPr>
        <w:t>=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г1</w:t>
      </w:r>
      <w:r>
        <w:rPr>
          <w:rFonts w:ascii="Times New Roman" w:hAnsi="Times New Roman" w:cs="Times New Roman"/>
          <w:iCs/>
          <w:sz w:val="28"/>
          <w:szCs w:val="28"/>
        </w:rPr>
        <w:t xml:space="preserve">+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св1+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</w:t>
      </w:r>
      <w:proofErr w:type="gramStart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.в</w:t>
      </w:r>
      <w:proofErr w:type="gramEnd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п.н1                                                             </w:t>
      </w:r>
      <w:r>
        <w:rPr>
          <w:rFonts w:ascii="Times New Roman" w:hAnsi="Times New Roman" w:cs="Times New Roman"/>
          <w:iCs/>
          <w:sz w:val="28"/>
          <w:szCs w:val="28"/>
        </w:rPr>
        <w:t>(29)</w:t>
      </w:r>
    </w:p>
    <w:p w:rsidR="009F5E85" w:rsidRDefault="009F5E85" w:rsidP="009F5E85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  <w:vertAlign w:val="subscript"/>
        </w:rPr>
      </w:pP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где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св1</w:t>
      </w:r>
      <w:r>
        <w:rPr>
          <w:rFonts w:ascii="Times New Roman" w:hAnsi="Times New Roman" w:cs="Times New Roman"/>
          <w:b/>
          <w:iCs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- </w:t>
      </w:r>
      <w:r>
        <w:rPr>
          <w:rFonts w:ascii="Times New Roman" w:hAnsi="Times New Roman" w:cs="Times New Roman"/>
          <w:iCs/>
          <w:sz w:val="28"/>
          <w:szCs w:val="28"/>
        </w:rPr>
        <w:t>максимальный свободный напор у потребителя;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п.в1</w:t>
      </w:r>
      <w:r>
        <w:rPr>
          <w:rFonts w:ascii="Times New Roman" w:hAnsi="Times New Roman" w:cs="Times New Roman"/>
          <w:iCs/>
          <w:sz w:val="28"/>
          <w:szCs w:val="28"/>
        </w:rPr>
        <w:t xml:space="preserve"> - потери напора во всасывающем трубопроводе охлажденной воды;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п.н1</w:t>
      </w:r>
      <w:r>
        <w:rPr>
          <w:rFonts w:ascii="Times New Roman" w:hAnsi="Times New Roman" w:cs="Times New Roman"/>
          <w:b/>
          <w:iCs/>
          <w:sz w:val="28"/>
          <w:szCs w:val="28"/>
          <w:vertAlign w:val="subscript"/>
        </w:rPr>
        <w:t xml:space="preserve"> -   </w:t>
      </w:r>
      <w:r>
        <w:rPr>
          <w:rFonts w:ascii="Times New Roman" w:hAnsi="Times New Roman" w:cs="Times New Roman"/>
          <w:iCs/>
          <w:sz w:val="28"/>
          <w:szCs w:val="28"/>
        </w:rPr>
        <w:t>потери напора в напорном трубопроводе и в водоводах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охлажденной воды.</w:t>
      </w: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</w:t>
      </w:r>
      <w:r>
        <w:rPr>
          <w:rFonts w:ascii="Times New Roman" w:hAnsi="Times New Roman" w:cs="Times New Roman"/>
          <w:iCs/>
          <w:sz w:val="28"/>
          <w:szCs w:val="28"/>
        </w:rPr>
        <w:t xml:space="preserve">Производительность второй группы насосов   </w:t>
      </w:r>
      <w:r>
        <w:rPr>
          <w:rFonts w:ascii="Times New Roman" w:hAnsi="Times New Roman" w:cs="Times New Roman"/>
          <w:b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час2</w:t>
      </w:r>
      <w:r>
        <w:rPr>
          <w:rFonts w:ascii="Times New Roman" w:hAnsi="Times New Roman" w:cs="Times New Roman"/>
          <w:iCs/>
          <w:sz w:val="28"/>
          <w:szCs w:val="28"/>
        </w:rPr>
        <w:t>=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час1</w:t>
      </w:r>
      <w:r>
        <w:rPr>
          <w:rFonts w:ascii="Times New Roman" w:hAnsi="Times New Roman" w:cs="Times New Roman"/>
          <w:iCs/>
          <w:sz w:val="28"/>
          <w:szCs w:val="28"/>
        </w:rPr>
        <w:t xml:space="preserve"> при условии, что пополнение потерь воды производится в резервуаре градирни.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Напор, развиваемый насосами второй группы Н</w:t>
      </w:r>
      <w:proofErr w:type="gramStart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м, определяется по формуле: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>=Н</w:t>
      </w:r>
      <w:r>
        <w:rPr>
          <w:rFonts w:ascii="Times New Roman" w:hAnsi="Times New Roman" w:cs="Times New Roman"/>
          <w:iCs/>
          <w:sz w:val="28"/>
          <w:szCs w:val="28"/>
          <w:vertAlign w:val="subscript"/>
          <w:lang w:val="en-US"/>
        </w:rPr>
        <w:t>r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</w:t>
      </w:r>
      <w:proofErr w:type="gramStart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.в</w:t>
      </w:r>
      <w:proofErr w:type="gramEnd"/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>+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 xml:space="preserve">п.н2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                                        (30)</w:t>
      </w:r>
    </w:p>
    <w:p w:rsidR="009F5E85" w:rsidRDefault="009F5E85" w:rsidP="009F5E85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  <w:vertAlign w:val="subscript"/>
        </w:rPr>
      </w:pP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где Н</w:t>
      </w:r>
      <w:r>
        <w:rPr>
          <w:rFonts w:ascii="Times New Roman" w:hAnsi="Times New Roman" w:cs="Times New Roman"/>
          <w:iCs/>
          <w:sz w:val="28"/>
          <w:szCs w:val="28"/>
          <w:vertAlign w:val="subscript"/>
          <w:lang w:val="en-US"/>
        </w:rPr>
        <w:t>r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Cs/>
          <w:sz w:val="28"/>
          <w:szCs w:val="28"/>
        </w:rPr>
        <w:t xml:space="preserve"> - определяется в результате разнице между распределительной сетью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градирни и минимальным уровнем воды в резервуаре горячей воды;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п.в2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- </w:t>
      </w:r>
      <w:r>
        <w:rPr>
          <w:rFonts w:ascii="Times New Roman" w:hAnsi="Times New Roman" w:cs="Times New Roman"/>
          <w:iCs/>
          <w:sz w:val="28"/>
          <w:szCs w:val="28"/>
        </w:rPr>
        <w:t>потери во всасывающем трубопроводе;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п.н2</w:t>
      </w:r>
      <w:r>
        <w:rPr>
          <w:rFonts w:ascii="Times New Roman" w:hAnsi="Times New Roman" w:cs="Times New Roman"/>
          <w:iCs/>
          <w:sz w:val="28"/>
          <w:szCs w:val="28"/>
        </w:rPr>
        <w:t xml:space="preserve"> - потери в напорном трубопроводе и распределительной системе</w:t>
      </w:r>
    </w:p>
    <w:p w:rsidR="009F5E85" w:rsidRDefault="009F5E85" w:rsidP="009F5E85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градирни. </w:t>
      </w: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Емкость приемного резервуара теплой воды принимается равной 30-ти минутной  работе одного самого крупного насоса. Размеры резервуара </w:t>
      </w:r>
      <w:r>
        <w:rPr>
          <w:rFonts w:ascii="Times New Roman" w:hAnsi="Times New Roman" w:cs="Times New Roman"/>
          <w:iCs/>
          <w:sz w:val="28"/>
          <w:szCs w:val="28"/>
        </w:rPr>
        <w:lastRenderedPageBreak/>
        <w:t>определяются из условий размещения всасывающих линий по действующим нормам.</w:t>
      </w: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 целом проектирование циркуляционных насосных станций ведется как насосных станций первой категории надежности.</w:t>
      </w:r>
    </w:p>
    <w:p w:rsidR="009F5E85" w:rsidRDefault="009F5E85" w:rsidP="009F5E85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Насосные станции дополнительно автоматизируются в зависимости от температуры охлажденной воды.</w:t>
      </w:r>
    </w:p>
    <w:p w:rsidR="009F5E85" w:rsidRDefault="009F5E85" w:rsidP="009F5E85">
      <w:pPr>
        <w:spacing w:after="0" w:line="360" w:lineRule="auto"/>
        <w:ind w:firstLine="567"/>
        <w:rPr>
          <w:rFonts w:ascii="Times New Roman" w:hAnsi="Times New Roman" w:cs="Times New Roman"/>
          <w:iCs/>
          <w:sz w:val="28"/>
          <w:szCs w:val="28"/>
        </w:rPr>
      </w:pPr>
    </w:p>
    <w:p w:rsidR="009F5E85" w:rsidRDefault="009F5E85" w:rsidP="009F5E85">
      <w:pPr>
        <w:pStyle w:val="a5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Z1-Z3=</w:t>
      </w:r>
      <w:r>
        <w:rPr>
          <w:rFonts w:ascii="Times New Roman" w:hAnsi="Times New Roman" w:cs="Times New Roman"/>
          <w:sz w:val="28"/>
          <w:szCs w:val="28"/>
          <w:lang w:val="kk-KZ"/>
        </w:rPr>
        <w:t>320,7-320,2=0,5 м</w:t>
      </w:r>
    </w:p>
    <w:p w:rsidR="009F5E85" w:rsidRDefault="009F5E85" w:rsidP="009F5E8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Z1=320,70</w:t>
      </w:r>
    </w:p>
    <w:p w:rsidR="009F5E85" w:rsidRDefault="009F5E85" w:rsidP="009F5E8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Z3= Z1-0,5=320,7-0,5=320,2</w:t>
      </w:r>
    </w:p>
    <w:p w:rsidR="009F5E85" w:rsidRDefault="009F5E85" w:rsidP="009F5E8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Hсв1=23 м</w:t>
      </w:r>
    </w:p>
    <w:p w:rsidR="009F5E85" w:rsidRDefault="009F5E85" w:rsidP="009F5E85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  <w:lang w:val="kk-KZ"/>
        </w:rPr>
        <w:t>п.н1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>=0,439+0,439+1,041=1,973 м</w:t>
      </w:r>
    </w:p>
    <w:p w:rsidR="009F5E85" w:rsidRDefault="009F5E85" w:rsidP="009F5E85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п.в1</w:t>
      </w:r>
      <w:r>
        <w:rPr>
          <w:rFonts w:ascii="Times New Roman" w:hAnsi="Times New Roman" w:cs="Times New Roman"/>
          <w:iCs/>
          <w:sz w:val="28"/>
          <w:szCs w:val="28"/>
        </w:rPr>
        <w:t>=2 м</w:t>
      </w:r>
    </w:p>
    <w:p w:rsidR="009F5E85" w:rsidRDefault="009F5E85" w:rsidP="009F5E8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</w:rPr>
        <w:t>1=0.5+23+2+1.973=27,473</w:t>
      </w:r>
    </w:p>
    <w:p w:rsidR="009F5E85" w:rsidRDefault="009F5E85" w:rsidP="009F5E8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Подбираем насос Д=2000-21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2 рабочих, 2 резервных)</w:t>
      </w:r>
    </w:p>
    <w:p w:rsidR="009F5E85" w:rsidRDefault="009F5E85" w:rsidP="009F5E8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=980 об/мин</w:t>
      </w:r>
    </w:p>
    <w:p w:rsidR="009F5E85" w:rsidRDefault="009F5E85" w:rsidP="009F5E85">
      <w:pPr>
        <w:pStyle w:val="a5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=10,66+2+3=15,66 м</w:t>
      </w:r>
    </w:p>
    <w:p w:rsidR="009F5E85" w:rsidRDefault="009F5E85" w:rsidP="009F5E85">
      <w:pPr>
        <w:pStyle w:val="a5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Нг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Z4-Z2=</w:t>
      </w:r>
      <w:r>
        <w:rPr>
          <w:rFonts w:ascii="Times New Roman" w:hAnsi="Times New Roman" w:cs="Times New Roman"/>
          <w:sz w:val="28"/>
          <w:szCs w:val="28"/>
        </w:rPr>
        <w:t>329,2-318,54=10,66</w:t>
      </w:r>
    </w:p>
    <w:p w:rsidR="009F5E85" w:rsidRDefault="009F5E85" w:rsidP="009F5E85">
      <w:pPr>
        <w:pStyle w:val="a5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</w:rPr>
        <w:t xml:space="preserve">4=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>+(</w:t>
      </w:r>
      <w:proofErr w:type="gramEnd"/>
      <w:r>
        <w:rPr>
          <w:rFonts w:ascii="Times New Roman" w:hAnsi="Times New Roman" w:cs="Times New Roman"/>
          <w:sz w:val="28"/>
          <w:szCs w:val="28"/>
        </w:rPr>
        <w:t>8:10м)= 320,2+9=329,2</w:t>
      </w:r>
    </w:p>
    <w:p w:rsidR="009F5E85" w:rsidRDefault="009F5E85" w:rsidP="009F5E85">
      <w:pPr>
        <w:pStyle w:val="a5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</w:rPr>
        <w:t>2=318</w:t>
      </w:r>
      <w:proofErr w:type="gramStart"/>
      <w:r>
        <w:rPr>
          <w:rFonts w:ascii="Times New Roman" w:hAnsi="Times New Roman" w:cs="Times New Roman"/>
          <w:sz w:val="28"/>
          <w:szCs w:val="28"/>
        </w:rPr>
        <w:t>,54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(по профилю В5)</w:t>
      </w:r>
    </w:p>
    <w:p w:rsidR="009F5E85" w:rsidRDefault="009F5E85" w:rsidP="009F5E85">
      <w:pPr>
        <w:pStyle w:val="a5"/>
        <w:spacing w:after="0"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п.в2</w:t>
      </w:r>
      <w:r>
        <w:rPr>
          <w:rFonts w:ascii="Times New Roman" w:hAnsi="Times New Roman" w:cs="Times New Roman"/>
          <w:iCs/>
          <w:sz w:val="28"/>
          <w:szCs w:val="28"/>
        </w:rPr>
        <w:t>=2 м</w:t>
      </w:r>
    </w:p>
    <w:p w:rsidR="009F5E85" w:rsidRDefault="009F5E85" w:rsidP="009F5E85">
      <w:pPr>
        <w:pStyle w:val="a5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iCs/>
          <w:sz w:val="28"/>
          <w:szCs w:val="28"/>
          <w:vertAlign w:val="subscript"/>
        </w:rPr>
        <w:t>п.н1</w:t>
      </w:r>
      <w:r>
        <w:rPr>
          <w:rFonts w:ascii="Times New Roman" w:hAnsi="Times New Roman" w:cs="Times New Roman"/>
          <w:iCs/>
          <w:sz w:val="28"/>
          <w:szCs w:val="28"/>
        </w:rPr>
        <w:t>=3 м</w:t>
      </w:r>
    </w:p>
    <w:p w:rsidR="009F5E85" w:rsidRDefault="009F5E85" w:rsidP="009F5E8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Подбираем насос Д=2000-21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2 рабочих, 2 резервных)</w:t>
      </w:r>
    </w:p>
    <w:p w:rsidR="009F5E85" w:rsidRDefault="009F5E85" w:rsidP="009F5E8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=980 об/мин</w:t>
      </w:r>
    </w:p>
    <w:p w:rsidR="009F5E85" w:rsidRDefault="009F5E85" w:rsidP="009F5E8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разница отметок между первой отметкой пьезометрической линии и минимальным уровнем воды в резервуаре горячей воды</w:t>
      </w:r>
    </w:p>
    <w:p w:rsidR="009F5E85" w:rsidRDefault="009F5E85" w:rsidP="009F5E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5E85" w:rsidRDefault="009F5E85" w:rsidP="009F5E85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9F5E85" w:rsidRDefault="009F5E85" w:rsidP="009F5E85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9F5E85" w:rsidRDefault="009F5E85"/>
    <w:sectPr w:rsidR="009F5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13C3B"/>
    <w:multiLevelType w:val="hybridMultilevel"/>
    <w:tmpl w:val="3CC264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C64"/>
    <w:rsid w:val="002F580E"/>
    <w:rsid w:val="00585E7F"/>
    <w:rsid w:val="00661C64"/>
    <w:rsid w:val="00895B8A"/>
    <w:rsid w:val="009F5E85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E8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F5E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E8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F5E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4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2017-10-21T03:10:00Z</dcterms:created>
  <dcterms:modified xsi:type="dcterms:W3CDTF">2017-10-21T03:34:00Z</dcterms:modified>
</cp:coreProperties>
</file>